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2" w:rsidRPr="00F61B12" w:rsidRDefault="00F61B12" w:rsidP="00F61B12">
      <w:pPr>
        <w:rPr>
          <w:b/>
          <w:i/>
        </w:rPr>
      </w:pPr>
      <w:r w:rsidRPr="00F61B12">
        <w:rPr>
          <w:b/>
          <w:i/>
        </w:rPr>
        <w:t>Нормы СанПиНа для кабинета химии</w:t>
      </w:r>
    </w:p>
    <w:p w:rsidR="00F61B12" w:rsidRPr="00F61B12" w:rsidRDefault="00F61B12" w:rsidP="00F61B12">
      <w:pPr>
        <w:rPr>
          <w:i/>
        </w:rPr>
      </w:pPr>
      <w:r w:rsidRPr="00F61B12">
        <w:rPr>
          <w:i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</w:p>
    <w:p w:rsidR="00F61B12" w:rsidRPr="00F61B12" w:rsidRDefault="00F61B12" w:rsidP="00F61B12"/>
    <w:p w:rsidR="00F61B12" w:rsidRPr="00F61B12" w:rsidRDefault="00F61B12" w:rsidP="00F61B12">
      <w:r w:rsidRPr="00F61B12"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F61B12" w:rsidRPr="00F61B12" w:rsidRDefault="00F61B12" w:rsidP="00F61B12">
      <w:r w:rsidRPr="00F61B12">
        <w:t>- не менее 2,5 м</w:t>
      </w:r>
      <w:r w:rsidRPr="00F61B12">
        <w:rPr>
          <w:vertAlign w:val="superscript"/>
        </w:rPr>
        <w:t>2</w:t>
      </w:r>
      <w:r w:rsidRPr="00F61B12">
        <w:t xml:space="preserve"> на 1 обучающегося при фронтальных формах занятий;</w:t>
      </w:r>
    </w:p>
    <w:p w:rsidR="00F61B12" w:rsidRPr="00F61B12" w:rsidRDefault="00F61B12" w:rsidP="00F61B12">
      <w:r w:rsidRPr="00F61B12">
        <w:t>- не менее 3,5 м</w:t>
      </w:r>
      <w:r w:rsidRPr="00F61B12">
        <w:rPr>
          <w:vertAlign w:val="superscript"/>
        </w:rPr>
        <w:t>2</w:t>
      </w:r>
      <w:r w:rsidRPr="00F61B12">
        <w:t xml:space="preserve"> на 1 обучающегося при организации групповых форм работы и индивидуальных занятий.</w:t>
      </w:r>
    </w:p>
    <w:p w:rsidR="00F61B12" w:rsidRPr="00F61B12" w:rsidRDefault="00F61B12" w:rsidP="00F61B12"/>
    <w:p w:rsidR="00F61B12" w:rsidRPr="00F61B12" w:rsidRDefault="00F61B12" w:rsidP="00F61B12">
      <w:r w:rsidRPr="00F61B12">
        <w:t>4.10. В кабинетах химии, физики, биологии должны быть оборудованы лаборантские.</w:t>
      </w:r>
    </w:p>
    <w:p w:rsidR="00F61B12" w:rsidRPr="00F61B12" w:rsidRDefault="00F61B12" w:rsidP="00F61B12"/>
    <w:p w:rsidR="00F61B12" w:rsidRPr="00F61B12" w:rsidRDefault="00F61B12" w:rsidP="00F61B12">
      <w:r w:rsidRPr="00F61B12">
        <w:t xml:space="preserve"> 5.6. При оборудовании учебных помещений соблюдаются следующие размеры проходов и расстояния в сантиметрах:</w:t>
      </w:r>
    </w:p>
    <w:p w:rsidR="00F61B12" w:rsidRPr="00F61B12" w:rsidRDefault="00F61B12" w:rsidP="00F61B12">
      <w:r w:rsidRPr="00F61B12">
        <w:t>- между рядами двухместных столов - не менее 60;</w:t>
      </w:r>
    </w:p>
    <w:p w:rsidR="00F61B12" w:rsidRPr="00F61B12" w:rsidRDefault="00F61B12" w:rsidP="00F61B12">
      <w:r w:rsidRPr="00F61B12">
        <w:t>- между рядом столов и наружной продольной стеной - не менее 50 - 70;</w:t>
      </w:r>
    </w:p>
    <w:p w:rsidR="00F61B12" w:rsidRPr="00F61B12" w:rsidRDefault="00F61B12" w:rsidP="00F61B12">
      <w:r w:rsidRPr="00F61B12"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F61B12" w:rsidRPr="00F61B12" w:rsidRDefault="00F61B12" w:rsidP="00F61B12">
      <w:r w:rsidRPr="00F61B12"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F61B12" w:rsidRPr="00F61B12" w:rsidRDefault="00F61B12" w:rsidP="00F61B12">
      <w:r w:rsidRPr="00F61B12">
        <w:t>- от демонстрационного стола до учебной доски - не менее 100;</w:t>
      </w:r>
    </w:p>
    <w:p w:rsidR="00F61B12" w:rsidRPr="00F61B12" w:rsidRDefault="00F61B12" w:rsidP="00F61B12">
      <w:r w:rsidRPr="00F61B12">
        <w:t>- от первой парты до учебной доски - не менее 240;</w:t>
      </w:r>
    </w:p>
    <w:p w:rsidR="00F61B12" w:rsidRPr="00F61B12" w:rsidRDefault="00F61B12" w:rsidP="00F61B12">
      <w:r w:rsidRPr="00F61B12">
        <w:t>- наибольшая удаленность последнего места обучающегося от учебной доски - 860;</w:t>
      </w:r>
    </w:p>
    <w:p w:rsidR="00F61B12" w:rsidRPr="00F61B12" w:rsidRDefault="00F61B12" w:rsidP="00F61B12">
      <w:r w:rsidRPr="00F61B12">
        <w:t>- высота нижнего края учебной доски над полом - 70 - 90;</w:t>
      </w:r>
    </w:p>
    <w:p w:rsidR="00F61B12" w:rsidRPr="00F61B12" w:rsidRDefault="00F61B12" w:rsidP="00F61B12">
      <w:r w:rsidRPr="00F61B12"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F61B12" w:rsidRPr="00F61B12" w:rsidRDefault="00F61B12" w:rsidP="00F61B12">
      <w:r w:rsidRPr="00F61B12"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F61B12" w:rsidRPr="00F61B12" w:rsidRDefault="00F61B12" w:rsidP="00F61B12">
      <w:r w:rsidRPr="00F61B12">
        <w:t>Самое удаленное от окон место занятий не должно находиться далее 6,0 м.</w:t>
      </w:r>
    </w:p>
    <w:p w:rsidR="00F61B12" w:rsidRPr="00F61B12" w:rsidRDefault="00F61B12" w:rsidP="00F61B12"/>
    <w:p w:rsidR="00F61B12" w:rsidRPr="00F61B12" w:rsidRDefault="00F61B12" w:rsidP="00F61B12">
      <w:r w:rsidRPr="00F61B12"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F61B12" w:rsidRPr="00F61B12" w:rsidRDefault="00F61B12" w:rsidP="00F61B12">
      <w:r w:rsidRPr="00F61B12">
        <w:t>Кабинет химии и лаборантская оборудуются вытяжными шкафами.</w:t>
      </w:r>
    </w:p>
    <w:p w:rsidR="00F61B12" w:rsidRPr="00F61B12" w:rsidRDefault="00F61B12" w:rsidP="00F61B12"/>
    <w:p w:rsidR="00F61B12" w:rsidRPr="00F61B12" w:rsidRDefault="00F61B12" w:rsidP="00F61B12">
      <w:r w:rsidRPr="00F61B12"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F61B12" w:rsidRPr="00F61B12" w:rsidRDefault="00F61B12" w:rsidP="00F61B12">
      <w:r w:rsidRPr="00F61B12"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F61B12" w:rsidRPr="00F61B12" w:rsidRDefault="00F61B12" w:rsidP="00F61B12"/>
    <w:p w:rsidR="00F61B12" w:rsidRPr="00F61B12" w:rsidRDefault="00F61B12" w:rsidP="00F61B12"/>
    <w:p w:rsidR="00F61B12" w:rsidRPr="00F61B12" w:rsidRDefault="00F61B12" w:rsidP="00F61B12"/>
    <w:p w:rsidR="00F61B12" w:rsidRPr="00F61B12" w:rsidRDefault="00F61B12" w:rsidP="00F61B12"/>
    <w:p w:rsidR="00F61B12" w:rsidRPr="00F61B12" w:rsidRDefault="00F61B12" w:rsidP="00F61B12"/>
    <w:p w:rsidR="00F61B12" w:rsidRPr="00F61B12" w:rsidRDefault="00F61B12" w:rsidP="00F61B12">
      <w:bookmarkStart w:id="0" w:name="_GoBack"/>
      <w:r w:rsidRPr="00F61B12">
        <w:drawing>
          <wp:inline distT="0" distB="0" distL="0" distR="0" wp14:anchorId="1A944313" wp14:editId="44DDDD02">
            <wp:extent cx="6107206" cy="3114675"/>
            <wp:effectExtent l="0" t="0" r="8255" b="0"/>
            <wp:docPr id="27" name="Рисунок 27" descr="https://cdnimg.rg.ru/pril/46/50/41/5430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cdnimg.rg.ru/pril/46/50/41/5430_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06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1B12" w:rsidRPr="00F61B12" w:rsidRDefault="00F61B12" w:rsidP="00F61B12">
      <w:pPr>
        <w:rPr>
          <w:b/>
          <w:bCs/>
        </w:rPr>
      </w:pPr>
    </w:p>
    <w:p w:rsidR="00F61B12" w:rsidRDefault="00F61B12" w:rsidP="00F61B12">
      <w:pPr>
        <w:rPr>
          <w:b/>
          <w:bCs/>
        </w:rPr>
      </w:pPr>
    </w:p>
    <w:p w:rsidR="00F61B12" w:rsidRPr="00F61B12" w:rsidRDefault="00F61B12" w:rsidP="00F61B12">
      <w:r w:rsidRPr="00F61B12">
        <w:rPr>
          <w:b/>
          <w:bCs/>
        </w:rPr>
        <w:lastRenderedPageBreak/>
        <w:t>Рекомендуемый комплекс упражнений</w:t>
      </w:r>
      <w:r w:rsidRPr="00F61B12">
        <w:t xml:space="preserve"> </w:t>
      </w:r>
      <w:r w:rsidRPr="00F61B12">
        <w:rPr>
          <w:b/>
          <w:bCs/>
        </w:rPr>
        <w:t>физкультурных минуток (ФМ)</w:t>
      </w:r>
    </w:p>
    <w:p w:rsidR="00F61B12" w:rsidRPr="00F61B12" w:rsidRDefault="00F61B12" w:rsidP="00F61B12">
      <w:pPr>
        <w:rPr>
          <w:bCs/>
        </w:rPr>
      </w:pPr>
      <w:r w:rsidRPr="00F61B12">
        <w:rPr>
          <w:bCs/>
          <w:u w:val="single"/>
        </w:rPr>
        <w:t>Приложение 4 к СанПиН 2.4.2.2821-10</w:t>
      </w:r>
    </w:p>
    <w:p w:rsidR="00F61B12" w:rsidRPr="00F61B12" w:rsidRDefault="00F61B12" w:rsidP="00F61B12">
      <w:r w:rsidRPr="00F61B12"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F61B12" w:rsidRPr="00F61B12" w:rsidRDefault="00F61B12" w:rsidP="00F61B12">
      <w:pPr>
        <w:rPr>
          <w:b/>
          <w:i/>
        </w:rPr>
      </w:pPr>
      <w:r w:rsidRPr="00F61B12">
        <w:rPr>
          <w:b/>
          <w:i/>
        </w:rPr>
        <w:t>ФМ для улучшения мозгового кровообращения:</w:t>
      </w:r>
    </w:p>
    <w:p w:rsidR="00F61B12" w:rsidRPr="00F61B12" w:rsidRDefault="00F61B12" w:rsidP="00F61B12">
      <w:r w:rsidRPr="00F61B12"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F61B12" w:rsidRPr="00F61B12" w:rsidRDefault="00F61B12" w:rsidP="00F61B12">
      <w:r w:rsidRPr="00F61B12"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F61B12" w:rsidRPr="00F61B12" w:rsidRDefault="00F61B12" w:rsidP="00F61B12">
      <w:r w:rsidRPr="00F61B12"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F61B12" w:rsidRPr="00F61B12" w:rsidRDefault="00F61B12" w:rsidP="00F61B12">
      <w:r w:rsidRPr="00F61B12">
        <w:t>ФМ для снятия утомления с плечевого пояса и рук:</w:t>
      </w:r>
    </w:p>
    <w:p w:rsidR="00F61B12" w:rsidRPr="00F61B12" w:rsidRDefault="00F61B12" w:rsidP="00F61B12">
      <w:r w:rsidRPr="00F61B12"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F61B12" w:rsidRPr="00F61B12" w:rsidRDefault="00F61B12" w:rsidP="00F61B12">
      <w:r w:rsidRPr="00F61B12">
        <w:t>2. 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F61B12" w:rsidRPr="00F61B12" w:rsidRDefault="00F61B12" w:rsidP="00F61B12">
      <w:r w:rsidRPr="00F61B12">
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F61B12" w:rsidRPr="00F61B12" w:rsidRDefault="00F61B12" w:rsidP="00F61B12">
      <w:pPr>
        <w:rPr>
          <w:b/>
          <w:i/>
        </w:rPr>
      </w:pPr>
      <w:r w:rsidRPr="00F61B12">
        <w:rPr>
          <w:b/>
          <w:i/>
        </w:rPr>
        <w:t>ФМ для снятия утомления с туловища:</w:t>
      </w:r>
    </w:p>
    <w:p w:rsidR="00F61B12" w:rsidRPr="00F61B12" w:rsidRDefault="00F61B12" w:rsidP="00F61B12">
      <w:r w:rsidRPr="00F61B12"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F61B12" w:rsidRPr="00F61B12" w:rsidRDefault="00F61B12" w:rsidP="00F61B12">
      <w:r w:rsidRPr="00F61B12">
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F61B12" w:rsidRPr="00F61B12" w:rsidRDefault="00F61B12" w:rsidP="00F61B12">
      <w:r w:rsidRPr="00F61B12"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 w:rsidR="00F61B12" w:rsidRPr="00F61B12" w:rsidRDefault="00F61B12" w:rsidP="00F61B12">
      <w:pPr>
        <w:rPr>
          <w:b/>
          <w:i/>
        </w:rPr>
      </w:pPr>
      <w:r w:rsidRPr="00F61B12">
        <w:rPr>
          <w:b/>
          <w:i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F61B12" w:rsidRPr="00F61B12" w:rsidRDefault="00F61B12" w:rsidP="00F61B12">
      <w:r w:rsidRPr="00F61B12">
        <w:t>Комплекс упражнений ФМ для обучающихся I ступени образования на уроках с элементами письма:</w:t>
      </w:r>
    </w:p>
    <w:p w:rsidR="00F61B12" w:rsidRPr="00F61B12" w:rsidRDefault="00F61B12" w:rsidP="00F61B12">
      <w:r w:rsidRPr="00F61B12">
        <w:lastRenderedPageBreak/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F61B12" w:rsidRPr="00F61B12" w:rsidRDefault="00F61B12" w:rsidP="00F61B12">
      <w:r w:rsidRPr="00F61B12"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F61B12" w:rsidRPr="00F61B12" w:rsidRDefault="00F61B12" w:rsidP="00F61B12">
      <w:r w:rsidRPr="00F61B12"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F61B12" w:rsidRPr="00F61B12" w:rsidRDefault="00F61B12" w:rsidP="00F61B12">
      <w:r w:rsidRPr="00F61B12"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</w:t>
      </w:r>
    </w:p>
    <w:p w:rsidR="00F61B12" w:rsidRPr="00F61B12" w:rsidRDefault="00F61B12" w:rsidP="00F61B12">
      <w:pPr>
        <w:rPr>
          <w:u w:val="single"/>
        </w:rPr>
      </w:pPr>
    </w:p>
    <w:p w:rsidR="00F61B12" w:rsidRPr="00F61B12" w:rsidRDefault="00F61B12" w:rsidP="00F61B12">
      <w:pPr>
        <w:rPr>
          <w:u w:val="single"/>
        </w:rPr>
      </w:pPr>
    </w:p>
    <w:p w:rsidR="00F61B12" w:rsidRPr="00F61B12" w:rsidRDefault="00F61B12" w:rsidP="00F61B12">
      <w:pPr>
        <w:rPr>
          <w:u w:val="single"/>
        </w:rPr>
      </w:pPr>
    </w:p>
    <w:p w:rsidR="00F61B12" w:rsidRPr="00F61B12" w:rsidRDefault="00F61B12" w:rsidP="00F61B12">
      <w:pPr>
        <w:rPr>
          <w:u w:val="single"/>
        </w:rPr>
      </w:pPr>
    </w:p>
    <w:p w:rsidR="00F61B12" w:rsidRPr="00F61B12" w:rsidRDefault="00F61B12" w:rsidP="00F61B12">
      <w:pPr>
        <w:rPr>
          <w:u w:val="single"/>
        </w:rPr>
      </w:pPr>
    </w:p>
    <w:p w:rsidR="00F61B12" w:rsidRPr="00F61B12" w:rsidRDefault="00F61B12" w:rsidP="00F61B12">
      <w:pPr>
        <w:rPr>
          <w:u w:val="single"/>
        </w:rPr>
      </w:pPr>
    </w:p>
    <w:p w:rsidR="00F61B12" w:rsidRPr="00F61B12" w:rsidRDefault="00F61B12" w:rsidP="00F61B12">
      <w:r w:rsidRPr="00F61B12">
        <w:rPr>
          <w:b/>
          <w:bCs/>
        </w:rPr>
        <w:t>Рекомендуемый комплекс упражнений гимнастики глаз</w:t>
      </w:r>
    </w:p>
    <w:p w:rsidR="00F61B12" w:rsidRPr="00F61B12" w:rsidRDefault="00F61B12" w:rsidP="00F61B12">
      <w:r w:rsidRPr="00F61B12">
        <w:rPr>
          <w:u w:val="single"/>
        </w:rPr>
        <w:t>Приложение 5 к СанПиН 2.4.2.2821-10</w:t>
      </w:r>
    </w:p>
    <w:p w:rsidR="00020B92" w:rsidRPr="00F61B12" w:rsidRDefault="00F61B12" w:rsidP="00F61B12">
      <w:pPr>
        <w:numPr>
          <w:ilvl w:val="0"/>
          <w:numId w:val="1"/>
        </w:numPr>
      </w:pPr>
      <w:r w:rsidRPr="00F61B12">
        <w:t xml:space="preserve">Быстро поморгать, закрыть глаза и посидеть спокойно, медленно считая до 5. </w:t>
      </w:r>
    </w:p>
    <w:p w:rsidR="002534AE" w:rsidRPr="00F61B12" w:rsidRDefault="00F61B12" w:rsidP="00F61B12">
      <w:r w:rsidRPr="00F61B12">
        <w:t xml:space="preserve">Повторять </w:t>
      </w:r>
      <w:r w:rsidRPr="00F61B12">
        <w:t>4 - 5 раз.</w:t>
      </w:r>
    </w:p>
    <w:p w:rsidR="00020B92" w:rsidRPr="00F61B12" w:rsidRDefault="00F61B12" w:rsidP="00F61B12">
      <w:pPr>
        <w:numPr>
          <w:ilvl w:val="0"/>
          <w:numId w:val="1"/>
        </w:numPr>
      </w:pPr>
      <w:r w:rsidRPr="00F61B12">
        <w:t xml:space="preserve">Крепко зажмурить глаза (считать до 3, открыть их и посмотреть вдаль (считать до 5). </w:t>
      </w:r>
    </w:p>
    <w:p w:rsidR="002534AE" w:rsidRPr="00F61B12" w:rsidRDefault="00F61B12" w:rsidP="00F61B12">
      <w:r w:rsidRPr="00F61B12">
        <w:t>Повторять 4 - 5 раз.</w:t>
      </w:r>
    </w:p>
    <w:p w:rsidR="00020B92" w:rsidRPr="00F61B12" w:rsidRDefault="00F61B12" w:rsidP="00F61B12">
      <w:pPr>
        <w:numPr>
          <w:ilvl w:val="0"/>
          <w:numId w:val="1"/>
        </w:numPr>
      </w:pPr>
      <w:r w:rsidRPr="00F61B12">
        <w:t>Вытянуть правую руку вперед. Следить глазами, не поворачивая головы, за медленными движениями указательного пальца вытянутой руки влев</w:t>
      </w:r>
      <w:r w:rsidRPr="00F61B12">
        <w:t xml:space="preserve">о и вправо, вверх и вниз. </w:t>
      </w:r>
    </w:p>
    <w:p w:rsidR="002534AE" w:rsidRPr="00F61B12" w:rsidRDefault="00F61B12" w:rsidP="00F61B12">
      <w:r w:rsidRPr="00F61B12">
        <w:t>Повторять 4 - 5 раз.</w:t>
      </w:r>
    </w:p>
    <w:p w:rsidR="00020B92" w:rsidRPr="00F61B12" w:rsidRDefault="00F61B12" w:rsidP="00F61B12">
      <w:pPr>
        <w:numPr>
          <w:ilvl w:val="0"/>
          <w:numId w:val="1"/>
        </w:numPr>
      </w:pPr>
      <w:r w:rsidRPr="00F61B12">
        <w:t xml:space="preserve">Посмотреть на указательный палец вытянутой руки на счет 1 - 4, потом перенести взор вдаль на счет 1 - 6. </w:t>
      </w:r>
    </w:p>
    <w:p w:rsidR="002534AE" w:rsidRPr="00F61B12" w:rsidRDefault="00F61B12" w:rsidP="00F61B12">
      <w:r w:rsidRPr="00F61B12">
        <w:t>Повторять 4 - 5 раз.</w:t>
      </w:r>
    </w:p>
    <w:p w:rsidR="00020B92" w:rsidRPr="00F61B12" w:rsidRDefault="00F61B12" w:rsidP="00F61B12">
      <w:pPr>
        <w:numPr>
          <w:ilvl w:val="0"/>
          <w:numId w:val="1"/>
        </w:numPr>
      </w:pPr>
      <w:r w:rsidRPr="00F61B12">
        <w:lastRenderedPageBreak/>
        <w:t>В среднем темпе проделать 3 - 4 круговых движения глазами в правую сторону, с</w:t>
      </w:r>
      <w:r w:rsidRPr="00F61B12">
        <w:t>только же в левую сторону. Расслабив глазные мышцы, посмотреть вдаль на счет 1 - 6.</w:t>
      </w:r>
    </w:p>
    <w:p w:rsidR="002534AE" w:rsidRPr="00F61B12" w:rsidRDefault="00F61B12" w:rsidP="00F61B12">
      <w:r w:rsidRPr="00F61B12">
        <w:t xml:space="preserve"> Повторять 1 - 2 раза.</w:t>
      </w:r>
    </w:p>
    <w:p w:rsidR="00F61B12" w:rsidRPr="00F61B12" w:rsidRDefault="00F61B12" w:rsidP="00F61B12"/>
    <w:p w:rsidR="00F61B12" w:rsidRPr="00F61B12" w:rsidRDefault="00F61B12" w:rsidP="00F61B12"/>
    <w:p w:rsidR="000B2FFD" w:rsidRDefault="000B2FFD"/>
    <w:sectPr w:rsidR="000B2F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665857"/>
      <w:docPartObj>
        <w:docPartGallery w:val="Page Numbers (Bottom of Page)"/>
        <w:docPartUnique/>
      </w:docPartObj>
    </w:sdtPr>
    <w:sdtEndPr/>
    <w:sdtContent>
      <w:p w:rsidR="0011228A" w:rsidRDefault="00F61B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1228A" w:rsidRDefault="00F61B1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0D72"/>
    <w:multiLevelType w:val="hybridMultilevel"/>
    <w:tmpl w:val="1E0C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2"/>
    <w:rsid w:val="000B2FFD"/>
    <w:rsid w:val="00F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1B12"/>
  </w:style>
  <w:style w:type="paragraph" w:styleId="a5">
    <w:name w:val="Balloon Text"/>
    <w:basedOn w:val="a"/>
    <w:link w:val="a6"/>
    <w:uiPriority w:val="99"/>
    <w:semiHidden/>
    <w:unhideWhenUsed/>
    <w:rsid w:val="00F6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1B12"/>
  </w:style>
  <w:style w:type="paragraph" w:styleId="a5">
    <w:name w:val="Balloon Text"/>
    <w:basedOn w:val="a"/>
    <w:link w:val="a6"/>
    <w:uiPriority w:val="99"/>
    <w:semiHidden/>
    <w:unhideWhenUsed/>
    <w:rsid w:val="00F6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6278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2017-08-11T05:22:00Z</dcterms:created>
  <dcterms:modified xsi:type="dcterms:W3CDTF">2017-08-11T05:24:00Z</dcterms:modified>
</cp:coreProperties>
</file>